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33" w:rsidRPr="00D27B41" w:rsidRDefault="00AA5DF5" w:rsidP="00D27B41">
      <w:pPr>
        <w:spacing w:after="0"/>
      </w:pPr>
      <w:r w:rsidRPr="00D27B41">
        <w:t>Fro</w:t>
      </w:r>
      <w:r w:rsidR="0090430F">
        <w:t>m:  Name, Name</w:t>
      </w:r>
    </w:p>
    <w:p w:rsidR="00AA5DF5" w:rsidRPr="00D27B41" w:rsidRDefault="00AA5DF5" w:rsidP="00D27B41">
      <w:pPr>
        <w:spacing w:after="0"/>
      </w:pPr>
    </w:p>
    <w:p w:rsidR="007A5E7A" w:rsidRDefault="00AA5DF5" w:rsidP="00D27B41">
      <w:pPr>
        <w:spacing w:after="0"/>
      </w:pPr>
      <w:r w:rsidRPr="00D27B41">
        <w:t>To:</w:t>
      </w:r>
      <w:r w:rsidR="007A5E7A">
        <w:t xml:space="preserve">  </w:t>
      </w:r>
      <w:r w:rsidRPr="00D27B41">
        <w:rPr>
          <w:rFonts w:cs="Arial"/>
          <w:color w:val="403F42"/>
        </w:rPr>
        <w:t xml:space="preserve">The </w:t>
      </w:r>
      <w:hyperlink r:id="rId6" w:history="1">
        <w:r w:rsidRPr="00D27B41">
          <w:rPr>
            <w:rStyle w:val="Hyperlink"/>
            <w:rFonts w:cs="Arial"/>
            <w:color w:val="09A3BA"/>
          </w:rPr>
          <w:t>Hon. Ralph Goodale</w:t>
        </w:r>
      </w:hyperlink>
      <w:r w:rsidRPr="00D27B41">
        <w:rPr>
          <w:rFonts w:cs="Arial"/>
          <w:color w:val="403F42"/>
        </w:rPr>
        <w:t xml:space="preserve">, Minister of Public Safety </w:t>
      </w:r>
      <w:r w:rsidRPr="00D27B41">
        <w:rPr>
          <w:rFonts w:cs="Arial"/>
          <w:color w:val="403F42"/>
        </w:rPr>
        <w:br/>
      </w:r>
    </w:p>
    <w:p w:rsidR="00670EEB" w:rsidRDefault="007A5E7A" w:rsidP="000A3FD6">
      <w:pPr>
        <w:spacing w:after="0"/>
        <w:rPr>
          <w:rFonts w:cs="Arial"/>
          <w:color w:val="403F42"/>
        </w:rPr>
      </w:pPr>
      <w:r>
        <w:t>Cc:</w:t>
      </w:r>
      <w:r>
        <w:tab/>
        <w:t xml:space="preserve"> </w:t>
      </w:r>
      <w:r w:rsidR="000A3FD6">
        <w:rPr>
          <w:rFonts w:cs="Arial"/>
          <w:color w:val="403F42"/>
        </w:rPr>
        <w:t xml:space="preserve"> Local </w:t>
      </w:r>
      <w:r w:rsidR="00AA5DF5" w:rsidRPr="00D27B41">
        <w:rPr>
          <w:rFonts w:cs="Arial"/>
          <w:color w:val="403F42"/>
        </w:rPr>
        <w:t>Member of Parliament</w:t>
      </w:r>
    </w:p>
    <w:p w:rsidR="007A5E7A" w:rsidRDefault="007A5E7A" w:rsidP="007A5E7A">
      <w:pPr>
        <w:spacing w:after="0"/>
        <w:rPr>
          <w:rFonts w:cs="Arial"/>
          <w:color w:val="403F42"/>
        </w:rPr>
      </w:pPr>
    </w:p>
    <w:p w:rsidR="00AA5DF5" w:rsidRPr="00D27B41" w:rsidRDefault="00AA5DF5" w:rsidP="007A5E7A">
      <w:pPr>
        <w:spacing w:after="0"/>
        <w:rPr>
          <w:b/>
        </w:rPr>
      </w:pPr>
      <w:r w:rsidRPr="00D27B41">
        <w:rPr>
          <w:b/>
        </w:rPr>
        <w:t xml:space="preserve">Re:  </w:t>
      </w:r>
      <w:r w:rsidR="005503A2">
        <w:rPr>
          <w:b/>
          <w:u w:val="single"/>
        </w:rPr>
        <w:t xml:space="preserve">Recommended Solution to </w:t>
      </w:r>
      <w:r w:rsidRPr="00D27B41">
        <w:rPr>
          <w:b/>
          <w:u w:val="single"/>
        </w:rPr>
        <w:t>Concerns with implementation of UN Firearm Marking Scheme</w:t>
      </w:r>
    </w:p>
    <w:p w:rsidR="007A5E7A" w:rsidRDefault="007A5E7A" w:rsidP="00D27B41">
      <w:pPr>
        <w:pStyle w:val="NormalWeb"/>
        <w:spacing w:before="0" w:beforeAutospacing="0" w:after="0" w:afterAutospacing="0"/>
        <w:rPr>
          <w:rFonts w:cs="Arial"/>
          <w:b/>
          <w:color w:val="403F42"/>
        </w:rPr>
      </w:pPr>
    </w:p>
    <w:p w:rsidR="0090430F" w:rsidRDefault="00093A57" w:rsidP="0090430F">
      <w:pPr>
        <w:pStyle w:val="NormalWeb"/>
        <w:spacing w:before="0" w:beforeAutospacing="0" w:after="0" w:afterAutospacing="0"/>
        <w:rPr>
          <w:rFonts w:cs="Arial"/>
          <w:color w:val="403F42"/>
        </w:rPr>
      </w:pPr>
      <w:r>
        <w:rPr>
          <w:rFonts w:cs="Arial"/>
          <w:color w:val="403F42"/>
        </w:rPr>
        <w:t>I am</w:t>
      </w:r>
      <w:r w:rsidR="000265E1">
        <w:rPr>
          <w:rFonts w:cs="Arial"/>
          <w:color w:val="403F42"/>
        </w:rPr>
        <w:t xml:space="preserve"> very concerned that the </w:t>
      </w:r>
      <w:r>
        <w:rPr>
          <w:rFonts w:cs="Arial"/>
          <w:color w:val="403F42"/>
        </w:rPr>
        <w:t>“Marking of Imported Firearms (Bill C-10A</w:t>
      </w:r>
      <w:r w:rsidR="0090430F">
        <w:rPr>
          <w:rFonts w:cs="Arial"/>
          <w:color w:val="403F42"/>
        </w:rPr>
        <w:t>)</w:t>
      </w:r>
      <w:r>
        <w:rPr>
          <w:rFonts w:cs="Arial"/>
          <w:color w:val="403F42"/>
        </w:rPr>
        <w:t xml:space="preserve"> </w:t>
      </w:r>
      <w:r w:rsidR="000265E1">
        <w:rPr>
          <w:rFonts w:cs="Arial"/>
          <w:color w:val="403F42"/>
        </w:rPr>
        <w:t>Regulations</w:t>
      </w:r>
      <w:r w:rsidR="0090430F">
        <w:rPr>
          <w:rFonts w:cs="Arial"/>
          <w:color w:val="403F42"/>
        </w:rPr>
        <w:t>”</w:t>
      </w:r>
      <w:r>
        <w:rPr>
          <w:rFonts w:cs="Arial"/>
          <w:color w:val="403F42"/>
        </w:rPr>
        <w:t>,</w:t>
      </w:r>
      <w:r w:rsidR="000265E1">
        <w:rPr>
          <w:rFonts w:cs="Arial"/>
          <w:color w:val="403F42"/>
        </w:rPr>
        <w:t xml:space="preserve"> as currently drafted</w:t>
      </w:r>
      <w:r>
        <w:rPr>
          <w:rFonts w:cs="Arial"/>
          <w:color w:val="403F42"/>
        </w:rPr>
        <w:t>,</w:t>
      </w:r>
      <w:r w:rsidR="0097567B">
        <w:rPr>
          <w:rFonts w:cs="Arial"/>
          <w:color w:val="403F42"/>
        </w:rPr>
        <w:t xml:space="preserve"> will have a negative</w:t>
      </w:r>
      <w:r w:rsidR="00EA6E57">
        <w:rPr>
          <w:rFonts w:cs="Arial"/>
          <w:color w:val="403F42"/>
        </w:rPr>
        <w:t xml:space="preserve"> impact on Canadians who rely on hunting to feed their families and</w:t>
      </w:r>
      <w:r>
        <w:rPr>
          <w:rFonts w:cs="Arial"/>
          <w:color w:val="403F42"/>
        </w:rPr>
        <w:t xml:space="preserve"> on</w:t>
      </w:r>
      <w:r w:rsidR="00EA6E57">
        <w:rPr>
          <w:rFonts w:cs="Arial"/>
          <w:color w:val="403F42"/>
        </w:rPr>
        <w:t xml:space="preserve"> sports shooters</w:t>
      </w:r>
      <w:r w:rsidR="0097567B">
        <w:rPr>
          <w:rFonts w:cs="Arial"/>
          <w:color w:val="403F42"/>
        </w:rPr>
        <w:t>,</w:t>
      </w:r>
      <w:r w:rsidR="00EA6E57">
        <w:rPr>
          <w:rFonts w:cs="Arial"/>
          <w:color w:val="403F42"/>
        </w:rPr>
        <w:t xml:space="preserve"> by significantly </w:t>
      </w:r>
      <w:r>
        <w:rPr>
          <w:rFonts w:cs="Arial"/>
          <w:color w:val="403F42"/>
        </w:rPr>
        <w:t>i</w:t>
      </w:r>
      <w:r w:rsidR="00EA6E57">
        <w:rPr>
          <w:rFonts w:cs="Arial"/>
          <w:color w:val="403F42"/>
        </w:rPr>
        <w:t>ncreasing costs and reducing choice.  It is also likely that it will have a disastrous impact on the Canadian firearms industry and result in the unnecessa</w:t>
      </w:r>
      <w:r>
        <w:rPr>
          <w:rFonts w:cs="Arial"/>
          <w:color w:val="403F42"/>
        </w:rPr>
        <w:t xml:space="preserve">ry loss of jobs and </w:t>
      </w:r>
      <w:r w:rsidR="00EA6E57">
        <w:rPr>
          <w:rFonts w:cs="Arial"/>
          <w:color w:val="403F42"/>
        </w:rPr>
        <w:t>hurt trading relationships with other countries.</w:t>
      </w:r>
      <w:r w:rsidR="0090430F">
        <w:rPr>
          <w:rFonts w:cs="Arial"/>
          <w:color w:val="403F42"/>
        </w:rPr>
        <w:t xml:space="preserve"> </w:t>
      </w:r>
      <w:r w:rsidR="0090430F">
        <w:rPr>
          <w:rFonts w:cs="Arial"/>
          <w:color w:val="403F42"/>
        </w:rPr>
        <w:t xml:space="preserve"> I request that you amend the Regulations to reflect the modern firearms marking system that is already being followed in Canada. </w:t>
      </w:r>
    </w:p>
    <w:p w:rsidR="0090430F" w:rsidRDefault="0090430F" w:rsidP="00D27B41">
      <w:pPr>
        <w:pStyle w:val="NormalWeb"/>
        <w:spacing w:before="0" w:beforeAutospacing="0" w:after="0" w:afterAutospacing="0"/>
        <w:rPr>
          <w:rFonts w:cs="Arial"/>
          <w:color w:val="403F42"/>
        </w:rPr>
      </w:pPr>
    </w:p>
    <w:p w:rsidR="0097567B" w:rsidRDefault="00996916" w:rsidP="0097567B">
      <w:pPr>
        <w:pStyle w:val="NormalWeb"/>
        <w:spacing w:before="0" w:beforeAutospacing="0" w:after="0" w:afterAutospacing="0"/>
        <w:rPr>
          <w:rFonts w:cs="Arial"/>
          <w:color w:val="403F42"/>
        </w:rPr>
      </w:pPr>
      <w:r w:rsidRPr="00D27B41">
        <w:rPr>
          <w:rFonts w:cs="Arial"/>
          <w:color w:val="403F42"/>
        </w:rPr>
        <w:t>The goal of the UN Firearm Marking protocol is to ensure every firearm can be tracked back to its point of origin. The protocol does not specify how that marking is to be accomplished, preferring to leave the entire implementation process up to individual party states</w:t>
      </w:r>
      <w:r w:rsidR="0090430F">
        <w:rPr>
          <w:rFonts w:cs="Arial"/>
          <w:color w:val="403F42"/>
        </w:rPr>
        <w:t xml:space="preserve">.  </w:t>
      </w:r>
      <w:bookmarkStart w:id="0" w:name="_GoBack"/>
      <w:bookmarkEnd w:id="0"/>
      <w:r w:rsidR="0097567B" w:rsidRPr="00D27B41">
        <w:rPr>
          <w:rFonts w:cs="Arial"/>
          <w:color w:val="403F42"/>
        </w:rPr>
        <w:t>All of the information required by the UN Firea</w:t>
      </w:r>
      <w:r w:rsidR="0097567B">
        <w:rPr>
          <w:rFonts w:cs="Arial"/>
          <w:color w:val="403F42"/>
        </w:rPr>
        <w:t xml:space="preserve">rms Marking Protocol is already </w:t>
      </w:r>
      <w:r w:rsidR="0097567B" w:rsidRPr="00D27B41">
        <w:rPr>
          <w:rFonts w:cs="Arial"/>
          <w:color w:val="403F42"/>
        </w:rPr>
        <w:t>available quickly and easily using the existing firearm markings and the systems in place to track their movement from point of manufacture to their final destination at one of Canada’s firearm importers.</w:t>
      </w:r>
      <w:r w:rsidR="0097567B">
        <w:rPr>
          <w:rFonts w:cs="Arial"/>
          <w:color w:val="403F42"/>
        </w:rPr>
        <w:t xml:space="preserve">  Requiring the addition of markings that provide no useful information will unnecessarily add</w:t>
      </w:r>
      <w:r w:rsidR="0097567B" w:rsidRPr="00D27B41">
        <w:rPr>
          <w:rFonts w:cs="Arial"/>
          <w:color w:val="403F42"/>
        </w:rPr>
        <w:t xml:space="preserve"> exorbitant costs to every single fir</w:t>
      </w:r>
      <w:r w:rsidR="0097567B">
        <w:rPr>
          <w:rFonts w:cs="Arial"/>
          <w:color w:val="403F42"/>
        </w:rPr>
        <w:t>earm imported into Canada</w:t>
      </w:r>
      <w:r w:rsidR="0097567B" w:rsidRPr="00D27B41">
        <w:rPr>
          <w:rFonts w:cs="Arial"/>
          <w:color w:val="403F42"/>
        </w:rPr>
        <w:t xml:space="preserve">. </w:t>
      </w:r>
    </w:p>
    <w:p w:rsidR="00913750" w:rsidRDefault="00913750" w:rsidP="00D27B41">
      <w:pPr>
        <w:pStyle w:val="NormalWeb"/>
        <w:spacing w:before="0" w:beforeAutospacing="0" w:after="0" w:afterAutospacing="0"/>
        <w:rPr>
          <w:rFonts w:cs="Arial"/>
          <w:color w:val="403F42"/>
        </w:rPr>
      </w:pPr>
    </w:p>
    <w:p w:rsidR="00164D48" w:rsidRDefault="0079097D" w:rsidP="00D27B41">
      <w:pPr>
        <w:pStyle w:val="NormalWeb"/>
        <w:spacing w:before="0" w:beforeAutospacing="0" w:after="0" w:afterAutospacing="0"/>
        <w:rPr>
          <w:rFonts w:cs="Arial"/>
          <w:color w:val="403F42"/>
        </w:rPr>
      </w:pPr>
      <w:r>
        <w:rPr>
          <w:rFonts w:cs="Arial"/>
          <w:color w:val="403F42"/>
        </w:rPr>
        <w:t xml:space="preserve"> </w:t>
      </w:r>
      <w:r w:rsidR="00996916" w:rsidRPr="00D27B41">
        <w:rPr>
          <w:rFonts w:cs="Arial"/>
          <w:color w:val="403F42"/>
        </w:rPr>
        <w:t>The “make” of a firearm easily permits the identification of the “manufacturer” and the “country of manufacture” as required by Article 8. For example, a firearm with the “make” of “Browning” can easily be identified as being manufactured by Miroku in Japan.</w:t>
      </w:r>
      <w:r w:rsidR="00996916" w:rsidRPr="00D27B41">
        <w:rPr>
          <w:rFonts w:cs="Arial"/>
          <w:color w:val="403F42"/>
        </w:rPr>
        <w:br/>
      </w:r>
      <w:r w:rsidR="00996916" w:rsidRPr="00D27B41">
        <w:rPr>
          <w:rFonts w:cs="Arial"/>
          <w:color w:val="403F42"/>
        </w:rPr>
        <w:br/>
        <w:t xml:space="preserve">Each firearm contains a serial number that is “unique” to that make and model of firearm. That serial number also identifies the year of manufacture. Commercial firearm manufacturer’s records are so meticulously detailed that the make, model and serial number of a specific firearm will reveal when and where the firearm was manufactured, when it was shipped and to which country, when the firearm was released from Canada Border Services Agency (CBSA) and the name and address of the </w:t>
      </w:r>
      <w:r w:rsidR="0097567B">
        <w:rPr>
          <w:rFonts w:cs="Arial"/>
          <w:color w:val="403F42"/>
        </w:rPr>
        <w:t>importer</w:t>
      </w:r>
      <w:r w:rsidR="00996916" w:rsidRPr="00D27B41">
        <w:rPr>
          <w:rFonts w:cs="Arial"/>
          <w:color w:val="403F42"/>
        </w:rPr>
        <w:t>.</w:t>
      </w:r>
      <w:r w:rsidR="00996916" w:rsidRPr="00D27B41">
        <w:rPr>
          <w:rFonts w:cs="Arial"/>
          <w:color w:val="403F42"/>
        </w:rPr>
        <w:br/>
      </w:r>
      <w:r w:rsidR="00996916" w:rsidRPr="00D27B41">
        <w:rPr>
          <w:rFonts w:cs="Arial"/>
          <w:color w:val="403F42"/>
        </w:rPr>
        <w:br/>
      </w:r>
      <w:r w:rsidR="00D27B41" w:rsidRPr="00D27B41">
        <w:rPr>
          <w:rFonts w:cs="Arial"/>
          <w:color w:val="403F42"/>
        </w:rPr>
        <w:t>It has been conservatively estimated that implementing the</w:t>
      </w:r>
      <w:r w:rsidR="00996916" w:rsidRPr="00D27B41">
        <w:rPr>
          <w:rFonts w:cs="Arial"/>
          <w:color w:val="403F42"/>
        </w:rPr>
        <w:t xml:space="preserve"> Firearms Markin</w:t>
      </w:r>
      <w:r w:rsidR="00D27B41" w:rsidRPr="00D27B41">
        <w:rPr>
          <w:rFonts w:cs="Arial"/>
          <w:color w:val="403F42"/>
        </w:rPr>
        <w:t>g Regulations, will add</w:t>
      </w:r>
      <w:r w:rsidR="00996916" w:rsidRPr="00D27B41">
        <w:rPr>
          <w:rFonts w:cs="Arial"/>
          <w:color w:val="403F42"/>
        </w:rPr>
        <w:t xml:space="preserve"> over $200 to the price of every single firearm sold in Canada</w:t>
      </w:r>
      <w:r w:rsidR="00D27B41" w:rsidRPr="00D27B41">
        <w:rPr>
          <w:rFonts w:cs="Arial"/>
          <w:color w:val="403F42"/>
        </w:rPr>
        <w:t xml:space="preserve">.  This </w:t>
      </w:r>
      <w:r w:rsidR="00996916" w:rsidRPr="00D27B41">
        <w:rPr>
          <w:rFonts w:cs="Arial"/>
          <w:color w:val="403F42"/>
        </w:rPr>
        <w:t>will have a devastating effect on</w:t>
      </w:r>
      <w:r w:rsidR="00D27B41" w:rsidRPr="00D27B41">
        <w:rPr>
          <w:rFonts w:cs="Arial"/>
          <w:color w:val="403F42"/>
        </w:rPr>
        <w:t xml:space="preserve"> the sale of firearms in Canada</w:t>
      </w:r>
      <w:r w:rsidR="0097567B">
        <w:rPr>
          <w:rFonts w:cs="Arial"/>
          <w:color w:val="403F42"/>
        </w:rPr>
        <w:t>,</w:t>
      </w:r>
      <w:r w:rsidR="00D27B41" w:rsidRPr="00D27B41">
        <w:rPr>
          <w:rFonts w:cs="Arial"/>
          <w:color w:val="403F42"/>
        </w:rPr>
        <w:t xml:space="preserve"> and will place an onerous burden on those Canadians who rely on</w:t>
      </w:r>
      <w:r w:rsidR="00A62A08">
        <w:rPr>
          <w:rFonts w:cs="Arial"/>
          <w:color w:val="403F42"/>
        </w:rPr>
        <w:t xml:space="preserve"> hunting to feed their families.  I</w:t>
      </w:r>
      <w:r w:rsidR="00D27B41" w:rsidRPr="00D27B41">
        <w:rPr>
          <w:rFonts w:cs="Arial"/>
          <w:color w:val="403F42"/>
        </w:rPr>
        <w:t>n particular, it will negatively affect aboriginal hunters disproportionately.</w:t>
      </w:r>
      <w:r w:rsidR="00996916" w:rsidRPr="00D27B41">
        <w:rPr>
          <w:rFonts w:cs="Arial"/>
          <w:color w:val="403F42"/>
        </w:rPr>
        <w:br/>
      </w:r>
      <w:r w:rsidR="00996916" w:rsidRPr="00D27B41">
        <w:rPr>
          <w:rFonts w:cs="Arial"/>
          <w:color w:val="403F42"/>
        </w:rPr>
        <w:br/>
        <w:t>Canada's firearm market is less than 3% of the world firearm market. Our few remaining firearm manufacturers and our firearm import</w:t>
      </w:r>
      <w:r w:rsidR="00913750">
        <w:rPr>
          <w:rFonts w:cs="Arial"/>
          <w:color w:val="403F42"/>
        </w:rPr>
        <w:t>ers cannot withstand</w:t>
      </w:r>
      <w:r w:rsidR="00996916" w:rsidRPr="00D27B41">
        <w:rPr>
          <w:rFonts w:cs="Arial"/>
          <w:color w:val="403F42"/>
        </w:rPr>
        <w:t xml:space="preserve"> millions of </w:t>
      </w:r>
      <w:r w:rsidR="0097567B">
        <w:rPr>
          <w:rFonts w:cs="Arial"/>
          <w:color w:val="403F42"/>
        </w:rPr>
        <w:t>dollars in startup costs to add unnecessary markings</w:t>
      </w:r>
      <w:r w:rsidR="00996916" w:rsidRPr="00D27B41">
        <w:rPr>
          <w:rFonts w:cs="Arial"/>
          <w:color w:val="403F42"/>
        </w:rPr>
        <w:t>. Our existing firearm businesses most certainly cannot withstand an additional cost of $60 million per year to mark the 350,000 firearms imported every year.</w:t>
      </w:r>
      <w:r w:rsidR="00996916" w:rsidRPr="00D27B41">
        <w:rPr>
          <w:rFonts w:cs="Arial"/>
          <w:color w:val="403F42"/>
        </w:rPr>
        <w:br/>
      </w:r>
    </w:p>
    <w:p w:rsidR="00164D48" w:rsidRDefault="00093A57" w:rsidP="00164D48">
      <w:pPr>
        <w:pStyle w:val="NormalWeb"/>
        <w:spacing w:before="0" w:beforeAutospacing="0" w:after="0" w:afterAutospacing="0"/>
        <w:rPr>
          <w:rFonts w:cs="Arial"/>
          <w:color w:val="403F42"/>
        </w:rPr>
      </w:pPr>
      <w:r>
        <w:lastRenderedPageBreak/>
        <w:t>Before implementing the</w:t>
      </w:r>
      <w:r w:rsidR="0090430F" w:rsidRPr="0090430F">
        <w:rPr>
          <w:rFonts w:cs="Arial"/>
          <w:color w:val="403F42"/>
        </w:rPr>
        <w:t xml:space="preserve"> </w:t>
      </w:r>
      <w:r w:rsidR="0090430F">
        <w:rPr>
          <w:rFonts w:cs="Arial"/>
          <w:color w:val="403F42"/>
        </w:rPr>
        <w:t>Marking of Imported Firearms</w:t>
      </w:r>
      <w:r>
        <w:t xml:space="preserve"> Regulations</w:t>
      </w:r>
      <w:r w:rsidR="0090430F">
        <w:t xml:space="preserve"> on June 1, 2017,</w:t>
      </w:r>
      <w:r>
        <w:t xml:space="preserve"> </w:t>
      </w:r>
      <w:r w:rsidR="00164D48" w:rsidRPr="00164D48">
        <w:t>I respectfu</w:t>
      </w:r>
      <w:r w:rsidR="0079097D">
        <w:t>lly encourage the government to</w:t>
      </w:r>
      <w:r w:rsidR="00913750">
        <w:t xml:space="preserve"> amend</w:t>
      </w:r>
      <w:r>
        <w:t xml:space="preserve"> </w:t>
      </w:r>
      <w:r w:rsidR="00913750">
        <w:t>the</w:t>
      </w:r>
      <w:r w:rsidR="0090430F">
        <w:rPr>
          <w:rFonts w:cs="Arial"/>
          <w:color w:val="403F42"/>
        </w:rPr>
        <w:t xml:space="preserve"> regulations to reflect current practices which already meet all of the objectives of the UN Firearms Protocol.</w:t>
      </w:r>
    </w:p>
    <w:p w:rsidR="0090430F" w:rsidRPr="0090430F" w:rsidRDefault="0090430F" w:rsidP="00164D48">
      <w:pPr>
        <w:pStyle w:val="NormalWeb"/>
        <w:spacing w:before="0" w:beforeAutospacing="0" w:after="0" w:afterAutospacing="0"/>
        <w:rPr>
          <w:rFonts w:cs="Arial"/>
          <w:color w:val="403F42"/>
        </w:rPr>
      </w:pPr>
    </w:p>
    <w:p w:rsidR="00164D48" w:rsidRDefault="00164D48" w:rsidP="00164D48">
      <w:pPr>
        <w:pStyle w:val="NormalWeb"/>
        <w:spacing w:before="0" w:beforeAutospacing="0" w:after="0" w:afterAutospacing="0"/>
        <w:rPr>
          <w:rFonts w:cs="Arial"/>
          <w:color w:val="403F42"/>
        </w:rPr>
      </w:pPr>
      <w:r w:rsidRPr="00164D48">
        <w:rPr>
          <w:rFonts w:cs="Arial"/>
          <w:color w:val="403F42"/>
        </w:rPr>
        <w:t>Yours in conservation,</w:t>
      </w:r>
      <w:r>
        <w:rPr>
          <w:rFonts w:cs="Arial"/>
          <w:color w:val="403F42"/>
        </w:rPr>
        <w:t xml:space="preserve"> </w:t>
      </w:r>
    </w:p>
    <w:p w:rsidR="00A62A08" w:rsidRDefault="00A62A08" w:rsidP="00D27B41">
      <w:pPr>
        <w:pStyle w:val="NormalWeb"/>
        <w:spacing w:before="0" w:beforeAutospacing="0" w:after="0" w:afterAutospacing="0"/>
        <w:rPr>
          <w:rFonts w:cs="Arial"/>
          <w:color w:val="403F42"/>
        </w:rPr>
      </w:pPr>
    </w:p>
    <w:p w:rsidR="00A62A08" w:rsidRDefault="00A62A08" w:rsidP="00D27B41">
      <w:pPr>
        <w:pStyle w:val="NormalWeb"/>
        <w:spacing w:before="0" w:beforeAutospacing="0" w:after="0" w:afterAutospacing="0"/>
        <w:rPr>
          <w:rFonts w:cs="Arial"/>
          <w:color w:val="403F42"/>
        </w:rPr>
      </w:pPr>
    </w:p>
    <w:p w:rsidR="00A62A08" w:rsidRDefault="00A62A08" w:rsidP="00D27B41">
      <w:pPr>
        <w:pStyle w:val="NormalWeb"/>
        <w:spacing w:before="0" w:beforeAutospacing="0" w:after="0" w:afterAutospacing="0"/>
        <w:rPr>
          <w:rFonts w:cs="Arial"/>
          <w:color w:val="403F42"/>
        </w:rPr>
      </w:pPr>
    </w:p>
    <w:p w:rsidR="00A62A08" w:rsidRDefault="0090430F" w:rsidP="00D27B41">
      <w:pPr>
        <w:pStyle w:val="NormalWeb"/>
        <w:spacing w:before="0" w:beforeAutospacing="0" w:after="0" w:afterAutospacing="0"/>
        <w:rPr>
          <w:rFonts w:cs="Arial"/>
          <w:color w:val="403F42"/>
        </w:rPr>
      </w:pPr>
      <w:r>
        <w:rPr>
          <w:rFonts w:cs="Arial"/>
          <w:color w:val="403F42"/>
        </w:rPr>
        <w:t xml:space="preserve">Name </w:t>
      </w:r>
      <w:proofErr w:type="spellStart"/>
      <w:r>
        <w:rPr>
          <w:rFonts w:cs="Arial"/>
          <w:color w:val="403F42"/>
        </w:rPr>
        <w:t>Name</w:t>
      </w:r>
      <w:proofErr w:type="spellEnd"/>
    </w:p>
    <w:p w:rsidR="00A62A08" w:rsidRPr="00D27B41" w:rsidRDefault="005A5516" w:rsidP="00D27B41">
      <w:pPr>
        <w:pStyle w:val="NormalWeb"/>
        <w:spacing w:before="0" w:beforeAutospacing="0" w:after="0" w:afterAutospacing="0"/>
      </w:pPr>
      <w:proofErr w:type="gramStart"/>
      <w:r>
        <w:rPr>
          <w:rFonts w:cs="Arial"/>
          <w:color w:val="403F42"/>
        </w:rPr>
        <w:t>etc</w:t>
      </w:r>
      <w:proofErr w:type="gramEnd"/>
      <w:r w:rsidR="0079097D" w:rsidRPr="00D27B41">
        <w:rPr>
          <w:rFonts w:cs="Arial"/>
          <w:color w:val="403F42"/>
        </w:rPr>
        <w:br/>
      </w:r>
    </w:p>
    <w:sectPr w:rsidR="00A62A08" w:rsidRPr="00D27B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AF" w:rsidRDefault="004D2AAF" w:rsidP="00D27B41">
      <w:pPr>
        <w:spacing w:after="0" w:line="240" w:lineRule="auto"/>
      </w:pPr>
      <w:r>
        <w:separator/>
      </w:r>
    </w:p>
  </w:endnote>
  <w:endnote w:type="continuationSeparator" w:id="0">
    <w:p w:rsidR="004D2AAF" w:rsidRDefault="004D2AAF" w:rsidP="00D2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41" w:rsidRDefault="00D27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41" w:rsidRDefault="00D27B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41" w:rsidRDefault="00D2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AF" w:rsidRDefault="004D2AAF" w:rsidP="00D27B41">
      <w:pPr>
        <w:spacing w:after="0" w:line="240" w:lineRule="auto"/>
      </w:pPr>
      <w:r>
        <w:separator/>
      </w:r>
    </w:p>
  </w:footnote>
  <w:footnote w:type="continuationSeparator" w:id="0">
    <w:p w:rsidR="004D2AAF" w:rsidRDefault="004D2AAF" w:rsidP="00D27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41" w:rsidRDefault="00D27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41" w:rsidRDefault="00D27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41" w:rsidRDefault="00D27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16"/>
    <w:rsid w:val="00026159"/>
    <w:rsid w:val="000265E1"/>
    <w:rsid w:val="0006624B"/>
    <w:rsid w:val="00093A57"/>
    <w:rsid w:val="000A31DE"/>
    <w:rsid w:val="000A3FD6"/>
    <w:rsid w:val="00164D48"/>
    <w:rsid w:val="00182683"/>
    <w:rsid w:val="00197B8F"/>
    <w:rsid w:val="002430D2"/>
    <w:rsid w:val="003723B2"/>
    <w:rsid w:val="00476F1D"/>
    <w:rsid w:val="004D2AAF"/>
    <w:rsid w:val="005014D4"/>
    <w:rsid w:val="005503A2"/>
    <w:rsid w:val="005A5516"/>
    <w:rsid w:val="005E7BB8"/>
    <w:rsid w:val="0062198C"/>
    <w:rsid w:val="00623C49"/>
    <w:rsid w:val="0062716F"/>
    <w:rsid w:val="00670EEB"/>
    <w:rsid w:val="0079097D"/>
    <w:rsid w:val="007A5E7A"/>
    <w:rsid w:val="0090430F"/>
    <w:rsid w:val="00911564"/>
    <w:rsid w:val="00913750"/>
    <w:rsid w:val="0097567B"/>
    <w:rsid w:val="00996916"/>
    <w:rsid w:val="009D2C75"/>
    <w:rsid w:val="00A62A08"/>
    <w:rsid w:val="00AA5DF5"/>
    <w:rsid w:val="00BB6729"/>
    <w:rsid w:val="00CB6733"/>
    <w:rsid w:val="00CB6E1E"/>
    <w:rsid w:val="00D27B41"/>
    <w:rsid w:val="00DC2E1A"/>
    <w:rsid w:val="00EA13D7"/>
    <w:rsid w:val="00EA6E57"/>
    <w:rsid w:val="00F1706E"/>
    <w:rsid w:val="00F45C26"/>
    <w:rsid w:val="00F65734"/>
    <w:rsid w:val="00F7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E24BD-E077-4F63-84F0-5A7FD5AD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41"/>
  </w:style>
  <w:style w:type="paragraph" w:styleId="Heading1">
    <w:name w:val="heading 1"/>
    <w:basedOn w:val="Normal"/>
    <w:next w:val="Normal"/>
    <w:link w:val="Heading1Char"/>
    <w:uiPriority w:val="9"/>
    <w:qFormat/>
    <w:rsid w:val="00D27B4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27B4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27B4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27B4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27B4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27B4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27B4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27B4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27B4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916"/>
    <w:rPr>
      <w:color w:val="0000FF"/>
      <w:u w:val="single"/>
    </w:rPr>
  </w:style>
  <w:style w:type="paragraph" w:styleId="NormalWeb">
    <w:name w:val="Normal (Web)"/>
    <w:basedOn w:val="Normal"/>
    <w:uiPriority w:val="99"/>
    <w:unhideWhenUsed/>
    <w:rsid w:val="00996916"/>
    <w:pPr>
      <w:spacing w:before="100" w:beforeAutospacing="1" w:after="100" w:afterAutospacing="1"/>
    </w:pPr>
  </w:style>
  <w:style w:type="paragraph" w:styleId="Header">
    <w:name w:val="header"/>
    <w:basedOn w:val="Normal"/>
    <w:link w:val="HeaderChar"/>
    <w:uiPriority w:val="99"/>
    <w:unhideWhenUsed/>
    <w:rsid w:val="00D27B41"/>
    <w:pPr>
      <w:tabs>
        <w:tab w:val="center" w:pos="4680"/>
        <w:tab w:val="right" w:pos="9360"/>
      </w:tabs>
    </w:pPr>
  </w:style>
  <w:style w:type="character" w:customStyle="1" w:styleId="HeaderChar">
    <w:name w:val="Header Char"/>
    <w:basedOn w:val="DefaultParagraphFont"/>
    <w:link w:val="Header"/>
    <w:uiPriority w:val="99"/>
    <w:rsid w:val="00D27B41"/>
    <w:rPr>
      <w:rFonts w:ascii="Times New Roman" w:hAnsi="Times New Roman" w:cs="Times New Roman"/>
      <w:sz w:val="24"/>
      <w:szCs w:val="24"/>
    </w:rPr>
  </w:style>
  <w:style w:type="paragraph" w:styleId="Footer">
    <w:name w:val="footer"/>
    <w:basedOn w:val="Normal"/>
    <w:link w:val="FooterChar"/>
    <w:uiPriority w:val="99"/>
    <w:unhideWhenUsed/>
    <w:rsid w:val="00D27B41"/>
    <w:pPr>
      <w:tabs>
        <w:tab w:val="center" w:pos="4680"/>
        <w:tab w:val="right" w:pos="9360"/>
      </w:tabs>
    </w:pPr>
  </w:style>
  <w:style w:type="character" w:customStyle="1" w:styleId="FooterChar">
    <w:name w:val="Footer Char"/>
    <w:basedOn w:val="DefaultParagraphFont"/>
    <w:link w:val="Footer"/>
    <w:uiPriority w:val="99"/>
    <w:rsid w:val="00D27B41"/>
    <w:rPr>
      <w:rFonts w:ascii="Times New Roman" w:hAnsi="Times New Roman" w:cs="Times New Roman"/>
      <w:sz w:val="24"/>
      <w:szCs w:val="24"/>
    </w:rPr>
  </w:style>
  <w:style w:type="character" w:customStyle="1" w:styleId="Heading1Char">
    <w:name w:val="Heading 1 Char"/>
    <w:basedOn w:val="DefaultParagraphFont"/>
    <w:link w:val="Heading1"/>
    <w:uiPriority w:val="9"/>
    <w:rsid w:val="00D27B4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27B4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27B4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27B4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27B4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27B4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27B4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27B4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27B4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27B41"/>
    <w:pPr>
      <w:spacing w:line="240" w:lineRule="auto"/>
    </w:pPr>
    <w:rPr>
      <w:b/>
      <w:bCs/>
      <w:smallCaps/>
      <w:color w:val="44546A" w:themeColor="text2"/>
    </w:rPr>
  </w:style>
  <w:style w:type="paragraph" w:styleId="Title">
    <w:name w:val="Title"/>
    <w:basedOn w:val="Normal"/>
    <w:next w:val="Normal"/>
    <w:link w:val="TitleChar"/>
    <w:uiPriority w:val="10"/>
    <w:qFormat/>
    <w:rsid w:val="00D27B4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7B4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27B4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27B4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27B41"/>
    <w:rPr>
      <w:b/>
      <w:bCs/>
    </w:rPr>
  </w:style>
  <w:style w:type="character" w:styleId="Emphasis">
    <w:name w:val="Emphasis"/>
    <w:basedOn w:val="DefaultParagraphFont"/>
    <w:uiPriority w:val="20"/>
    <w:qFormat/>
    <w:rsid w:val="00D27B41"/>
    <w:rPr>
      <w:i/>
      <w:iCs/>
    </w:rPr>
  </w:style>
  <w:style w:type="paragraph" w:styleId="NoSpacing">
    <w:name w:val="No Spacing"/>
    <w:uiPriority w:val="1"/>
    <w:qFormat/>
    <w:rsid w:val="00D27B41"/>
    <w:pPr>
      <w:spacing w:after="0" w:line="240" w:lineRule="auto"/>
    </w:pPr>
  </w:style>
  <w:style w:type="paragraph" w:styleId="Quote">
    <w:name w:val="Quote"/>
    <w:basedOn w:val="Normal"/>
    <w:next w:val="Normal"/>
    <w:link w:val="QuoteChar"/>
    <w:uiPriority w:val="29"/>
    <w:qFormat/>
    <w:rsid w:val="00D27B4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7B41"/>
    <w:rPr>
      <w:color w:val="44546A" w:themeColor="text2"/>
      <w:sz w:val="24"/>
      <w:szCs w:val="24"/>
    </w:rPr>
  </w:style>
  <w:style w:type="paragraph" w:styleId="IntenseQuote">
    <w:name w:val="Intense Quote"/>
    <w:basedOn w:val="Normal"/>
    <w:next w:val="Normal"/>
    <w:link w:val="IntenseQuoteChar"/>
    <w:uiPriority w:val="30"/>
    <w:qFormat/>
    <w:rsid w:val="00D27B4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7B4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7B41"/>
    <w:rPr>
      <w:i/>
      <w:iCs/>
      <w:color w:val="595959" w:themeColor="text1" w:themeTint="A6"/>
    </w:rPr>
  </w:style>
  <w:style w:type="character" w:styleId="IntenseEmphasis">
    <w:name w:val="Intense Emphasis"/>
    <w:basedOn w:val="DefaultParagraphFont"/>
    <w:uiPriority w:val="21"/>
    <w:qFormat/>
    <w:rsid w:val="00D27B41"/>
    <w:rPr>
      <w:b/>
      <w:bCs/>
      <w:i/>
      <w:iCs/>
    </w:rPr>
  </w:style>
  <w:style w:type="character" w:styleId="SubtleReference">
    <w:name w:val="Subtle Reference"/>
    <w:basedOn w:val="DefaultParagraphFont"/>
    <w:uiPriority w:val="31"/>
    <w:qFormat/>
    <w:rsid w:val="00D27B4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7B41"/>
    <w:rPr>
      <w:b/>
      <w:bCs/>
      <w:smallCaps/>
      <w:color w:val="44546A" w:themeColor="text2"/>
      <w:u w:val="single"/>
    </w:rPr>
  </w:style>
  <w:style w:type="character" w:styleId="BookTitle">
    <w:name w:val="Book Title"/>
    <w:basedOn w:val="DefaultParagraphFont"/>
    <w:uiPriority w:val="33"/>
    <w:qFormat/>
    <w:rsid w:val="00D27B41"/>
    <w:rPr>
      <w:b/>
      <w:bCs/>
      <w:smallCaps/>
      <w:spacing w:val="10"/>
    </w:rPr>
  </w:style>
  <w:style w:type="paragraph" w:styleId="TOCHeading">
    <w:name w:val="TOC Heading"/>
    <w:basedOn w:val="Heading1"/>
    <w:next w:val="Normal"/>
    <w:uiPriority w:val="39"/>
    <w:semiHidden/>
    <w:unhideWhenUsed/>
    <w:qFormat/>
    <w:rsid w:val="00D27B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4287">
      <w:bodyDiv w:val="1"/>
      <w:marLeft w:val="0"/>
      <w:marRight w:val="0"/>
      <w:marTop w:val="0"/>
      <w:marBottom w:val="0"/>
      <w:divBdr>
        <w:top w:val="none" w:sz="0" w:space="0" w:color="auto"/>
        <w:left w:val="none" w:sz="0" w:space="0" w:color="auto"/>
        <w:bottom w:val="none" w:sz="0" w:space="0" w:color="auto"/>
        <w:right w:val="none" w:sz="0" w:space="0" w:color="auto"/>
      </w:divBdr>
    </w:div>
    <w:div w:id="19848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lph.goodale@parl.gc.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Investors Group</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Skaarup, Victor</dc:creator>
  <cp:keywords/>
  <dc:description/>
  <cp:lastModifiedBy>Victor skaarup</cp:lastModifiedBy>
  <cp:revision>3</cp:revision>
  <dcterms:created xsi:type="dcterms:W3CDTF">2017-03-10T01:51:00Z</dcterms:created>
  <dcterms:modified xsi:type="dcterms:W3CDTF">2017-03-10T02:09:00Z</dcterms:modified>
</cp:coreProperties>
</file>