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2A" w:rsidRPr="00B14D84" w:rsidRDefault="0005752A" w:rsidP="00B14D84">
      <w:pPr>
        <w:jc w:val="center"/>
        <w:rPr>
          <w:b/>
          <w:sz w:val="28"/>
          <w:szCs w:val="28"/>
        </w:rPr>
      </w:pPr>
      <w:r w:rsidRPr="00B14D84">
        <w:rPr>
          <w:b/>
          <w:sz w:val="28"/>
          <w:szCs w:val="28"/>
        </w:rPr>
        <w:t>Discussion minutes of April 29</w:t>
      </w:r>
      <w:r w:rsidRPr="00B14D84">
        <w:rPr>
          <w:b/>
          <w:sz w:val="28"/>
          <w:szCs w:val="28"/>
          <w:vertAlign w:val="superscript"/>
        </w:rPr>
        <w:t>th</w:t>
      </w:r>
      <w:r w:rsidR="00250649">
        <w:rPr>
          <w:b/>
          <w:sz w:val="28"/>
          <w:szCs w:val="28"/>
        </w:rPr>
        <w:t xml:space="preserve"> </w:t>
      </w:r>
      <w:r w:rsidR="008D498B">
        <w:rPr>
          <w:b/>
          <w:sz w:val="28"/>
          <w:szCs w:val="28"/>
        </w:rPr>
        <w:t>meeting</w:t>
      </w:r>
      <w:r w:rsidR="008D498B" w:rsidRPr="00B14D84">
        <w:rPr>
          <w:b/>
          <w:sz w:val="28"/>
          <w:szCs w:val="28"/>
        </w:rPr>
        <w:t>:</w:t>
      </w:r>
    </w:p>
    <w:p w:rsidR="0005752A" w:rsidRPr="00B14D84" w:rsidRDefault="0005752A" w:rsidP="00B14D84">
      <w:pPr>
        <w:ind w:firstLine="720"/>
        <w:rPr>
          <w:u w:val="single"/>
        </w:rPr>
      </w:pPr>
      <w:r w:rsidRPr="00B14D84">
        <w:rPr>
          <w:u w:val="single"/>
        </w:rPr>
        <w:t>Denys Bell, Co-chair SHAC</w:t>
      </w:r>
    </w:p>
    <w:p w:rsidR="0005752A" w:rsidRPr="00B14D84" w:rsidRDefault="008D498B" w:rsidP="00B14D84">
      <w:pPr>
        <w:ind w:firstLine="720"/>
        <w:rPr>
          <w:u w:val="single"/>
        </w:rPr>
      </w:pPr>
      <w:r w:rsidRPr="00B14D84">
        <w:rPr>
          <w:u w:val="single"/>
        </w:rPr>
        <w:t>And</w:t>
      </w:r>
    </w:p>
    <w:p w:rsidR="001623B7" w:rsidRPr="00B14D84" w:rsidRDefault="0005752A" w:rsidP="00B14D84">
      <w:pPr>
        <w:ind w:firstLine="720"/>
        <w:rPr>
          <w:u w:val="single"/>
        </w:rPr>
      </w:pPr>
      <w:r w:rsidRPr="00B14D84">
        <w:rPr>
          <w:u w:val="single"/>
        </w:rPr>
        <w:t>Conrad Thiessen Senior Wildlife Biologist, Skeena Region MFLNRO, Smithers.</w:t>
      </w:r>
    </w:p>
    <w:p w:rsidR="0005752A" w:rsidRDefault="00250649" w:rsidP="0005752A">
      <w:pPr>
        <w:pStyle w:val="ListParagraph"/>
        <w:numPr>
          <w:ilvl w:val="0"/>
          <w:numId w:val="1"/>
        </w:numPr>
      </w:pPr>
      <w:r>
        <w:t>Discussed</w:t>
      </w:r>
      <w:r w:rsidR="0005752A">
        <w:t xml:space="preserve"> the relevance of having ministry and </w:t>
      </w:r>
      <w:r w:rsidR="00B14D84">
        <w:t>SHAC</w:t>
      </w:r>
      <w:r w:rsidR="0005752A">
        <w:t xml:space="preserve"> rep meetings between annual SHAC meetings.</w:t>
      </w:r>
      <w:r w:rsidR="0005752A">
        <w:tab/>
      </w:r>
    </w:p>
    <w:p w:rsidR="0005752A" w:rsidRDefault="0005752A" w:rsidP="0005752A">
      <w:pPr>
        <w:pStyle w:val="ListParagraph"/>
        <w:numPr>
          <w:ilvl w:val="1"/>
          <w:numId w:val="1"/>
        </w:numPr>
      </w:pPr>
      <w:r>
        <w:t>Both agreed there would be benefit as long as there where items of value to pursue.</w:t>
      </w:r>
    </w:p>
    <w:p w:rsidR="008F40D7" w:rsidRDefault="008F40D7" w:rsidP="008F40D7">
      <w:pPr>
        <w:pStyle w:val="ListParagraph"/>
        <w:ind w:left="1440"/>
      </w:pPr>
    </w:p>
    <w:p w:rsidR="00B14D84" w:rsidRDefault="0005752A" w:rsidP="0005752A">
      <w:pPr>
        <w:pStyle w:val="ListParagraph"/>
        <w:numPr>
          <w:ilvl w:val="0"/>
          <w:numId w:val="1"/>
        </w:numPr>
      </w:pPr>
      <w:r>
        <w:t>Discussed the history of SHAC.</w:t>
      </w:r>
    </w:p>
    <w:p w:rsidR="0005752A" w:rsidRDefault="0005752A" w:rsidP="00B14D84">
      <w:pPr>
        <w:pStyle w:val="ListParagraph"/>
        <w:numPr>
          <w:ilvl w:val="1"/>
          <w:numId w:val="1"/>
        </w:numPr>
      </w:pPr>
      <w:r>
        <w:t xml:space="preserve"> Information only.</w:t>
      </w:r>
    </w:p>
    <w:p w:rsidR="008D498B" w:rsidRDefault="008D498B" w:rsidP="008D498B">
      <w:pPr>
        <w:pStyle w:val="ListParagraph"/>
        <w:ind w:left="1440"/>
      </w:pPr>
    </w:p>
    <w:p w:rsidR="008D498B" w:rsidRDefault="008D498B" w:rsidP="008D498B">
      <w:pPr>
        <w:pStyle w:val="ListParagraph"/>
        <w:numPr>
          <w:ilvl w:val="0"/>
          <w:numId w:val="1"/>
        </w:numPr>
      </w:pPr>
      <w:r>
        <w:t>Terms of Reference amendments;</w:t>
      </w:r>
    </w:p>
    <w:p w:rsidR="008D498B" w:rsidRDefault="008D498B" w:rsidP="008D498B">
      <w:pPr>
        <w:pStyle w:val="ListParagraph"/>
        <w:numPr>
          <w:ilvl w:val="1"/>
          <w:numId w:val="1"/>
        </w:numPr>
      </w:pPr>
      <w:r>
        <w:t>Conrad to discuss with Troy Larden any issues with the existing ToR.</w:t>
      </w:r>
    </w:p>
    <w:p w:rsidR="008F40D7" w:rsidRDefault="008F40D7" w:rsidP="008F40D7">
      <w:pPr>
        <w:pStyle w:val="ListParagraph"/>
      </w:pPr>
    </w:p>
    <w:p w:rsidR="0005752A" w:rsidRDefault="0005752A" w:rsidP="0005752A">
      <w:pPr>
        <w:pStyle w:val="ListParagraph"/>
        <w:numPr>
          <w:ilvl w:val="0"/>
          <w:numId w:val="1"/>
        </w:numPr>
      </w:pPr>
      <w:r>
        <w:t xml:space="preserve">Review of 2016 SHAC minutes. </w:t>
      </w:r>
    </w:p>
    <w:p w:rsidR="008F40D7" w:rsidRDefault="009179B4" w:rsidP="008F40D7">
      <w:pPr>
        <w:pStyle w:val="ListParagraph"/>
        <w:numPr>
          <w:ilvl w:val="1"/>
          <w:numId w:val="1"/>
        </w:numPr>
      </w:pPr>
      <w:r>
        <w:t xml:space="preserve">Secretarial duties; we both agreed that the job of recording minutes requires someone at </w:t>
      </w:r>
      <w:r w:rsidR="008D498B">
        <w:t>arm’s length</w:t>
      </w:r>
      <w:r>
        <w:t xml:space="preserve"> of the process and has been an issue at most past meetings.</w:t>
      </w:r>
    </w:p>
    <w:p w:rsidR="009179B4" w:rsidRDefault="009179B4" w:rsidP="008F40D7">
      <w:pPr>
        <w:pStyle w:val="ListParagraph"/>
        <w:numPr>
          <w:ilvl w:val="2"/>
          <w:numId w:val="1"/>
        </w:numPr>
      </w:pPr>
      <w:r>
        <w:t xml:space="preserve">(Conrad to look into available resources from the ministry side; </w:t>
      </w:r>
      <w:r w:rsidR="008D498B">
        <w:t>i.e.</w:t>
      </w:r>
      <w:r>
        <w:t xml:space="preserve"> </w:t>
      </w:r>
      <w:r w:rsidR="008D498B">
        <w:t>what</w:t>
      </w:r>
      <w:r>
        <w:t xml:space="preserve"> other like bodies (Skeena Fisheries Advisory Committee) make available.)</w:t>
      </w:r>
    </w:p>
    <w:p w:rsidR="00277D17" w:rsidRDefault="009179B4" w:rsidP="00E3017B">
      <w:pPr>
        <w:pStyle w:val="ListParagraph"/>
        <w:numPr>
          <w:ilvl w:val="1"/>
          <w:numId w:val="1"/>
        </w:numPr>
      </w:pPr>
      <w:r>
        <w:t>Elk Proposal:</w:t>
      </w:r>
    </w:p>
    <w:p w:rsidR="008F40D7" w:rsidRDefault="009179B4" w:rsidP="00277D17">
      <w:pPr>
        <w:pStyle w:val="ListParagraph"/>
        <w:numPr>
          <w:ilvl w:val="2"/>
          <w:numId w:val="1"/>
        </w:numPr>
      </w:pPr>
      <w:r>
        <w:t xml:space="preserve"> </w:t>
      </w:r>
      <w:r w:rsidR="00E3017B">
        <w:t xml:space="preserve">Discussion on the motion to provide an LEH for 6-08 and 6-09 moved to next </w:t>
      </w:r>
      <w:r w:rsidR="00277D17">
        <w:t xml:space="preserve">quarterly </w:t>
      </w:r>
      <w:r w:rsidR="00E3017B">
        <w:t>meeting for discussion.</w:t>
      </w:r>
    </w:p>
    <w:p w:rsidR="009179B4" w:rsidRDefault="00E3017B" w:rsidP="008F40D7">
      <w:pPr>
        <w:pStyle w:val="ListParagraph"/>
        <w:numPr>
          <w:ilvl w:val="2"/>
          <w:numId w:val="1"/>
        </w:numPr>
      </w:pPr>
      <w:r>
        <w:t xml:space="preserve"> No LEH for the 2016 season.</w:t>
      </w:r>
    </w:p>
    <w:p w:rsidR="008F40D7" w:rsidRDefault="00E3017B" w:rsidP="00E3017B">
      <w:pPr>
        <w:pStyle w:val="ListParagraph"/>
        <w:numPr>
          <w:ilvl w:val="1"/>
          <w:numId w:val="1"/>
        </w:numPr>
      </w:pPr>
      <w:r>
        <w:t>Hudson Bay Mtn goat LEH.</w:t>
      </w:r>
    </w:p>
    <w:p w:rsidR="00E3017B" w:rsidRDefault="00E3017B" w:rsidP="008F40D7">
      <w:pPr>
        <w:pStyle w:val="ListParagraph"/>
        <w:numPr>
          <w:ilvl w:val="2"/>
          <w:numId w:val="1"/>
        </w:numPr>
      </w:pPr>
      <w:r>
        <w:t xml:space="preserve"> Discussion forward to next</w:t>
      </w:r>
      <w:r w:rsidR="00277D17">
        <w:t xml:space="preserve"> quarterly</w:t>
      </w:r>
      <w:r>
        <w:t xml:space="preserve"> meeting.</w:t>
      </w:r>
    </w:p>
    <w:p w:rsidR="008F40D7" w:rsidRDefault="00E3017B" w:rsidP="00E3017B">
      <w:pPr>
        <w:pStyle w:val="ListParagraph"/>
        <w:numPr>
          <w:ilvl w:val="1"/>
          <w:numId w:val="1"/>
        </w:numPr>
      </w:pPr>
      <w:r>
        <w:t>Motion directing Ministry to review “resident harvest success on all LEH species and zones in Skeena region”.</w:t>
      </w:r>
    </w:p>
    <w:p w:rsidR="00E3017B" w:rsidRDefault="00E3017B" w:rsidP="008F40D7">
      <w:pPr>
        <w:pStyle w:val="ListParagraph"/>
        <w:numPr>
          <w:ilvl w:val="2"/>
          <w:numId w:val="1"/>
        </w:numPr>
      </w:pPr>
      <w:r>
        <w:t xml:space="preserve"> Denys to speak with Mike O, and Mike L, to try and narrow the scope of this motion.</w:t>
      </w:r>
    </w:p>
    <w:p w:rsidR="008F40D7" w:rsidRDefault="00E3017B" w:rsidP="00E3017B">
      <w:pPr>
        <w:pStyle w:val="ListParagraph"/>
        <w:numPr>
          <w:ilvl w:val="1"/>
          <w:numId w:val="1"/>
        </w:numPr>
      </w:pPr>
      <w:r>
        <w:t>Letter to be sent to Victoria voicing concern re: Jade/Boulder</w:t>
      </w:r>
      <w:r w:rsidR="00277D17">
        <w:t xml:space="preserve"> moose</w:t>
      </w:r>
      <w:r>
        <w:t xml:space="preserve"> proposal. </w:t>
      </w:r>
    </w:p>
    <w:p w:rsidR="00E3017B" w:rsidRDefault="00E3017B" w:rsidP="008F40D7">
      <w:pPr>
        <w:pStyle w:val="ListParagraph"/>
        <w:numPr>
          <w:ilvl w:val="2"/>
          <w:numId w:val="1"/>
        </w:numPr>
      </w:pPr>
      <w:r>
        <w:t>Region has sent this proposal in, however it is not known what the outcome is yet. Decision regarding this motion awaits outcome of new regulation</w:t>
      </w:r>
      <w:r w:rsidR="008F40D7">
        <w:t>s.</w:t>
      </w:r>
    </w:p>
    <w:p w:rsidR="008F40D7" w:rsidRDefault="008F40D7" w:rsidP="00E3017B">
      <w:pPr>
        <w:pStyle w:val="ListParagraph"/>
        <w:numPr>
          <w:ilvl w:val="1"/>
          <w:numId w:val="1"/>
        </w:numPr>
      </w:pPr>
      <w:r>
        <w:t>South Skeena MU’s GOS vs. LEH</w:t>
      </w:r>
    </w:p>
    <w:p w:rsidR="008F40D7" w:rsidRDefault="008F40D7" w:rsidP="008F40D7">
      <w:pPr>
        <w:pStyle w:val="ListParagraph"/>
        <w:numPr>
          <w:ilvl w:val="2"/>
          <w:numId w:val="1"/>
        </w:numPr>
      </w:pPr>
      <w:r>
        <w:t xml:space="preserve">Meeting of TPR&amp;G club set to discuss this issue. Ministry will receive response </w:t>
      </w:r>
      <w:bookmarkStart w:id="0" w:name="_GoBack"/>
      <w:bookmarkEnd w:id="0"/>
      <w:r>
        <w:t>to that meeting.</w:t>
      </w:r>
    </w:p>
    <w:p w:rsidR="008D498B" w:rsidRDefault="008D498B" w:rsidP="008D498B">
      <w:pPr>
        <w:pStyle w:val="ListParagraph"/>
        <w:numPr>
          <w:ilvl w:val="1"/>
          <w:numId w:val="1"/>
        </w:numPr>
      </w:pPr>
      <w:r>
        <w:t>Skeena FN’s and allocation of moose 2017 to 2021.</w:t>
      </w:r>
    </w:p>
    <w:p w:rsidR="008D498B" w:rsidRDefault="008D498B" w:rsidP="008D498B">
      <w:pPr>
        <w:pStyle w:val="ListParagraph"/>
        <w:numPr>
          <w:ilvl w:val="2"/>
          <w:numId w:val="1"/>
        </w:numPr>
      </w:pPr>
      <w:r>
        <w:t>Ministry will be expecting to take questions from the public and the media.</w:t>
      </w:r>
    </w:p>
    <w:sectPr w:rsidR="008D4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96A23"/>
    <w:multiLevelType w:val="hybridMultilevel"/>
    <w:tmpl w:val="FD963068"/>
    <w:lvl w:ilvl="0" w:tplc="11AC4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A"/>
    <w:rsid w:val="0005752A"/>
    <w:rsid w:val="001623B7"/>
    <w:rsid w:val="00250649"/>
    <w:rsid w:val="00277D17"/>
    <w:rsid w:val="00392740"/>
    <w:rsid w:val="008D498B"/>
    <w:rsid w:val="008F40D7"/>
    <w:rsid w:val="009179B4"/>
    <w:rsid w:val="00B14D84"/>
    <w:rsid w:val="00E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DE57B-ACEE-468A-BDB3-DE69B2C5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Bell</dc:creator>
  <cp:keywords/>
  <dc:description/>
  <cp:lastModifiedBy>Denys Bell</cp:lastModifiedBy>
  <cp:revision>3</cp:revision>
  <dcterms:created xsi:type="dcterms:W3CDTF">2016-07-15T18:13:00Z</dcterms:created>
  <dcterms:modified xsi:type="dcterms:W3CDTF">2016-07-15T18:16:00Z</dcterms:modified>
</cp:coreProperties>
</file>